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C9395" w14:textId="0079DAE8" w:rsidR="00A72407" w:rsidRPr="00A72407" w:rsidRDefault="00A72407" w:rsidP="00BA392D">
      <w:pPr>
        <w:rPr>
          <w:b/>
          <w:bCs/>
        </w:rPr>
      </w:pPr>
      <w:proofErr w:type="spellStart"/>
      <w:r w:rsidRPr="00A72407">
        <w:rPr>
          <w:rFonts w:hint="eastAsia"/>
          <w:b/>
          <w:bCs/>
          <w:sz w:val="26"/>
          <w:szCs w:val="26"/>
        </w:rPr>
        <w:t>J</w:t>
      </w:r>
      <w:r w:rsidRPr="00A72407">
        <w:rPr>
          <w:b/>
          <w:bCs/>
          <w:sz w:val="26"/>
          <w:szCs w:val="26"/>
        </w:rPr>
        <w:t>aemin</w:t>
      </w:r>
      <w:proofErr w:type="spellEnd"/>
      <w:r w:rsidRPr="00A72407">
        <w:rPr>
          <w:b/>
          <w:bCs/>
          <w:sz w:val="26"/>
          <w:szCs w:val="26"/>
        </w:rPr>
        <w:t xml:space="preserve"> Lee</w:t>
      </w:r>
      <w:r>
        <w:rPr>
          <w:b/>
          <w:bCs/>
        </w:rPr>
        <w:t xml:space="preserve"> </w:t>
      </w:r>
      <w:r w:rsidRPr="00A72407">
        <w:t>(b.1981)</w:t>
      </w:r>
    </w:p>
    <w:p w14:paraId="000427EF" w14:textId="77777777" w:rsidR="00A72407" w:rsidRPr="00C11ACA" w:rsidRDefault="00A72407" w:rsidP="00BA392D">
      <w:pPr>
        <w:rPr>
          <w:sz w:val="16"/>
          <w:szCs w:val="18"/>
        </w:rPr>
      </w:pPr>
      <w:r w:rsidRPr="00C11ACA">
        <w:rPr>
          <w:sz w:val="16"/>
          <w:szCs w:val="18"/>
        </w:rPr>
        <w:t>South Korea, Based in Singapore</w:t>
      </w:r>
    </w:p>
    <w:p w14:paraId="58B1627B" w14:textId="5242B4A0" w:rsidR="00A72407" w:rsidRDefault="00A72407" w:rsidP="00BA392D"/>
    <w:p w14:paraId="1A3586CB" w14:textId="77777777" w:rsidR="0057472A" w:rsidRPr="0057472A" w:rsidRDefault="0057472A" w:rsidP="0057472A">
      <w:pPr>
        <w:rPr>
          <w:sz w:val="16"/>
          <w:szCs w:val="18"/>
        </w:rPr>
      </w:pPr>
      <w:proofErr w:type="spellStart"/>
      <w:r w:rsidRPr="0057472A">
        <w:rPr>
          <w:sz w:val="16"/>
          <w:szCs w:val="18"/>
        </w:rPr>
        <w:t>Jaemin</w:t>
      </w:r>
      <w:proofErr w:type="spellEnd"/>
      <w:r w:rsidRPr="0057472A">
        <w:rPr>
          <w:sz w:val="16"/>
          <w:szCs w:val="18"/>
        </w:rPr>
        <w:t xml:space="preserve"> Lee is a Korean female artist currently based in the vibrant nation of Singapore. Previously studied in St. Petersburg, Russia, she has been experimenting with various painterly techniques based on her deep insights of her surroundings. Her works are filled with humorous narratives and vibrant oil paints on canvas, portraying her unique sensitivity.</w:t>
      </w:r>
    </w:p>
    <w:p w14:paraId="1280DF82" w14:textId="77777777" w:rsidR="0057472A" w:rsidRPr="0057472A" w:rsidRDefault="0057472A" w:rsidP="0057472A">
      <w:pPr>
        <w:rPr>
          <w:sz w:val="16"/>
          <w:szCs w:val="18"/>
        </w:rPr>
      </w:pPr>
      <w:proofErr w:type="spellStart"/>
      <w:r w:rsidRPr="0057472A">
        <w:rPr>
          <w:sz w:val="16"/>
          <w:szCs w:val="18"/>
        </w:rPr>
        <w:t>Jaemin</w:t>
      </w:r>
      <w:proofErr w:type="spellEnd"/>
      <w:r w:rsidRPr="0057472A">
        <w:rPr>
          <w:sz w:val="16"/>
          <w:szCs w:val="18"/>
        </w:rPr>
        <w:t xml:space="preserve"> captures various experiences and emotions from daily life in foreign countries, expressing them as memories with special meanings and stories. To complete a single artwork, she quietly observes the landscapes of everyday life, combines them in her mind, and then goes through a series of processes experimenting with color, composition, and techniques to visualize her ideas.</w:t>
      </w:r>
    </w:p>
    <w:p w14:paraId="750B35D2" w14:textId="77777777" w:rsidR="0057472A" w:rsidRPr="0057472A" w:rsidRDefault="0057472A" w:rsidP="0057472A">
      <w:pPr>
        <w:rPr>
          <w:sz w:val="16"/>
          <w:szCs w:val="18"/>
        </w:rPr>
      </w:pPr>
      <w:r w:rsidRPr="0057472A">
        <w:rPr>
          <w:sz w:val="16"/>
          <w:szCs w:val="18"/>
        </w:rPr>
        <w:t xml:space="preserve">After refining delicate conceptualizations, the remaining task for </w:t>
      </w:r>
      <w:proofErr w:type="spellStart"/>
      <w:r w:rsidRPr="0057472A">
        <w:rPr>
          <w:sz w:val="16"/>
          <w:szCs w:val="18"/>
        </w:rPr>
        <w:t>Jaemin</w:t>
      </w:r>
      <w:proofErr w:type="spellEnd"/>
      <w:r w:rsidRPr="0057472A">
        <w:rPr>
          <w:sz w:val="16"/>
          <w:szCs w:val="18"/>
        </w:rPr>
        <w:t xml:space="preserve"> is to feel the beauty of the brush touching the canvas surface and the sensation of color. Her works possess a captivating power that draws viewers into the diverse world she presents, making it inevitable for them get absorbed in the momentary beauty of the artist's showcased creations.</w:t>
      </w:r>
    </w:p>
    <w:p w14:paraId="2F2CFA8B" w14:textId="77777777" w:rsidR="00CF7E7C" w:rsidRPr="00A72407" w:rsidRDefault="00CF7E7C" w:rsidP="00BA392D">
      <w:pPr>
        <w:rPr>
          <w:rFonts w:hint="eastAsia"/>
        </w:rPr>
      </w:pPr>
    </w:p>
    <w:p w14:paraId="18412F74" w14:textId="70E69364" w:rsidR="00BA392D" w:rsidRPr="00BA392D" w:rsidRDefault="00BA392D" w:rsidP="00BA392D">
      <w:pPr>
        <w:rPr>
          <w:rFonts w:ascii="Arial" w:hAnsi="Arial" w:cs="Arial"/>
        </w:rPr>
      </w:pPr>
      <w:r w:rsidRPr="00BA392D">
        <w:rPr>
          <w:rFonts w:ascii="Arial" w:hAnsi="Arial" w:cs="Arial"/>
          <w:b/>
          <w:bCs/>
          <w:u w:val="single"/>
        </w:rPr>
        <w:t>Education</w:t>
      </w:r>
    </w:p>
    <w:p w14:paraId="17C6301D" w14:textId="77777777" w:rsidR="00BA392D" w:rsidRPr="00BA392D" w:rsidRDefault="00BA392D" w:rsidP="00BA392D">
      <w:pPr>
        <w:rPr>
          <w:rFonts w:ascii="Arial" w:hAnsi="Arial" w:cs="Arial"/>
        </w:rPr>
      </w:pPr>
      <w:r w:rsidRPr="00BA392D">
        <w:rPr>
          <w:rFonts w:ascii="Arial" w:hAnsi="Arial" w:cs="Arial"/>
        </w:rPr>
        <w:t>2005</w:t>
      </w:r>
      <w:r w:rsidRPr="00BA392D">
        <w:rPr>
          <w:rFonts w:ascii="Arial" w:hAnsi="Arial" w:cs="Arial"/>
        </w:rPr>
        <w:tab/>
        <w:t>BA in Painting, Keimyung University, Daegu, Korea</w:t>
      </w:r>
    </w:p>
    <w:p w14:paraId="29307A24" w14:textId="77777777" w:rsidR="00BA392D" w:rsidRPr="00BA392D" w:rsidRDefault="00BA392D" w:rsidP="00BA392D">
      <w:pPr>
        <w:rPr>
          <w:rFonts w:ascii="Arial" w:hAnsi="Arial" w:cs="Arial"/>
        </w:rPr>
      </w:pPr>
      <w:r w:rsidRPr="00BA392D">
        <w:rPr>
          <w:rFonts w:ascii="Arial" w:hAnsi="Arial" w:cs="Arial"/>
        </w:rPr>
        <w:t xml:space="preserve">2002 </w:t>
      </w:r>
      <w:r w:rsidRPr="00BA392D">
        <w:rPr>
          <w:rFonts w:ascii="Arial" w:hAnsi="Arial" w:cs="Arial"/>
        </w:rPr>
        <w:tab/>
        <w:t xml:space="preserve">Certificate of Russia Saint Petersburg </w:t>
      </w:r>
      <w:proofErr w:type="spellStart"/>
      <w:r w:rsidRPr="00BA392D">
        <w:rPr>
          <w:rFonts w:ascii="Arial" w:hAnsi="Arial" w:cs="Arial"/>
        </w:rPr>
        <w:t>Repin</w:t>
      </w:r>
      <w:proofErr w:type="spellEnd"/>
      <w:r w:rsidRPr="00BA392D">
        <w:rPr>
          <w:rFonts w:ascii="Arial" w:hAnsi="Arial" w:cs="Arial"/>
        </w:rPr>
        <w:t xml:space="preserve"> State Academic, Russia</w:t>
      </w:r>
    </w:p>
    <w:p w14:paraId="43CA73FF" w14:textId="77777777" w:rsidR="00BA392D" w:rsidRPr="00BA392D" w:rsidRDefault="00BA392D" w:rsidP="00BA392D">
      <w:pPr>
        <w:rPr>
          <w:rFonts w:ascii="Arial" w:hAnsi="Arial" w:cs="Arial"/>
        </w:rPr>
      </w:pPr>
      <w:r w:rsidRPr="00BA392D">
        <w:rPr>
          <w:rFonts w:ascii="Arial" w:hAnsi="Arial" w:cs="Arial"/>
        </w:rPr>
        <w:t> </w:t>
      </w:r>
    </w:p>
    <w:p w14:paraId="34C1A7BE" w14:textId="77777777" w:rsidR="00BA392D" w:rsidRPr="00C11ACA" w:rsidRDefault="00BA392D" w:rsidP="00BA392D">
      <w:pPr>
        <w:rPr>
          <w:rFonts w:ascii="Arial" w:hAnsi="Arial" w:cs="Arial"/>
          <w:b/>
          <w:bCs/>
          <w:u w:val="single"/>
        </w:rPr>
      </w:pPr>
      <w:r w:rsidRPr="00BA392D">
        <w:rPr>
          <w:rFonts w:ascii="Arial" w:hAnsi="Arial" w:cs="Arial"/>
          <w:b/>
          <w:bCs/>
          <w:u w:val="single"/>
        </w:rPr>
        <w:t>Selected Solo Exhibition</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BA392D" w:rsidRPr="00C11ACA" w14:paraId="3A0C2235" w14:textId="77777777" w:rsidTr="00BA392D">
        <w:tc>
          <w:tcPr>
            <w:tcW w:w="846" w:type="dxa"/>
          </w:tcPr>
          <w:p w14:paraId="552DBF79" w14:textId="4B501669" w:rsidR="00BA392D" w:rsidRPr="00C11ACA" w:rsidRDefault="00BA392D" w:rsidP="00BA392D">
            <w:pPr>
              <w:rPr>
                <w:rFonts w:ascii="Arial" w:hAnsi="Arial" w:cs="Arial"/>
              </w:rPr>
            </w:pPr>
            <w:r w:rsidRPr="00C11ACA">
              <w:rPr>
                <w:rFonts w:ascii="Arial" w:hAnsi="Arial" w:cs="Arial"/>
              </w:rPr>
              <w:t>2024</w:t>
            </w:r>
          </w:p>
        </w:tc>
        <w:tc>
          <w:tcPr>
            <w:tcW w:w="8170" w:type="dxa"/>
          </w:tcPr>
          <w:p w14:paraId="571775B9" w14:textId="6DE816FC" w:rsidR="00BA392D" w:rsidRPr="00C11ACA" w:rsidRDefault="00BA392D" w:rsidP="00BA392D">
            <w:pPr>
              <w:rPr>
                <w:rFonts w:ascii="Arial" w:hAnsi="Arial" w:cs="Arial"/>
              </w:rPr>
            </w:pPr>
            <w:r w:rsidRPr="00BA392D">
              <w:rPr>
                <w:rFonts w:ascii="Arial" w:hAnsi="Arial" w:cs="Arial"/>
              </w:rPr>
              <w:t xml:space="preserve">The Ordinary Day, PBG </w:t>
            </w:r>
            <w:proofErr w:type="spellStart"/>
            <w:r w:rsidRPr="00BA392D">
              <w:rPr>
                <w:rFonts w:ascii="Arial" w:hAnsi="Arial" w:cs="Arial"/>
              </w:rPr>
              <w:t>Hannam</w:t>
            </w:r>
            <w:proofErr w:type="spellEnd"/>
            <w:r w:rsidRPr="00BA392D">
              <w:rPr>
                <w:rFonts w:ascii="Arial" w:hAnsi="Arial" w:cs="Arial"/>
              </w:rPr>
              <w:t>, Seoul, Korea</w:t>
            </w:r>
          </w:p>
        </w:tc>
      </w:tr>
      <w:tr w:rsidR="00BA392D" w:rsidRPr="00C11ACA" w14:paraId="6D4E364E" w14:textId="77777777" w:rsidTr="00BA392D">
        <w:tc>
          <w:tcPr>
            <w:tcW w:w="846" w:type="dxa"/>
          </w:tcPr>
          <w:p w14:paraId="7E892996" w14:textId="77777777" w:rsidR="00BA392D" w:rsidRPr="00C11ACA" w:rsidRDefault="00BA392D" w:rsidP="00BA392D">
            <w:pPr>
              <w:rPr>
                <w:rFonts w:ascii="Arial" w:hAnsi="Arial" w:cs="Arial"/>
              </w:rPr>
            </w:pPr>
          </w:p>
        </w:tc>
        <w:tc>
          <w:tcPr>
            <w:tcW w:w="8170" w:type="dxa"/>
          </w:tcPr>
          <w:p w14:paraId="6F0D53A1" w14:textId="56C8BC2E" w:rsidR="00BA392D" w:rsidRPr="00C11ACA" w:rsidRDefault="00BA392D" w:rsidP="00BA392D">
            <w:pPr>
              <w:rPr>
                <w:rFonts w:ascii="Arial" w:hAnsi="Arial" w:cs="Arial"/>
              </w:rPr>
            </w:pPr>
            <w:r w:rsidRPr="00BA392D">
              <w:rPr>
                <w:rFonts w:ascii="Arial" w:hAnsi="Arial" w:cs="Arial"/>
              </w:rPr>
              <w:t>Under the Palm Tree, Middleman Gallery, Busan, Korea</w:t>
            </w:r>
          </w:p>
        </w:tc>
      </w:tr>
      <w:tr w:rsidR="00BA392D" w:rsidRPr="00C11ACA" w14:paraId="74BA84D9" w14:textId="77777777" w:rsidTr="00BA392D">
        <w:tc>
          <w:tcPr>
            <w:tcW w:w="846" w:type="dxa"/>
          </w:tcPr>
          <w:p w14:paraId="6C86410C" w14:textId="3C35A8E8" w:rsidR="00BA392D" w:rsidRPr="00C11ACA" w:rsidRDefault="00BA392D" w:rsidP="00BA392D">
            <w:pPr>
              <w:rPr>
                <w:rFonts w:ascii="Arial" w:hAnsi="Arial" w:cs="Arial"/>
              </w:rPr>
            </w:pPr>
            <w:r w:rsidRPr="00C11ACA">
              <w:rPr>
                <w:rFonts w:ascii="Arial" w:hAnsi="Arial" w:cs="Arial"/>
              </w:rPr>
              <w:t>2022</w:t>
            </w:r>
          </w:p>
        </w:tc>
        <w:tc>
          <w:tcPr>
            <w:tcW w:w="8170" w:type="dxa"/>
          </w:tcPr>
          <w:p w14:paraId="757A6D28" w14:textId="46B988FA" w:rsidR="00BA392D" w:rsidRPr="00C11ACA" w:rsidRDefault="00BA392D" w:rsidP="00BA392D">
            <w:pPr>
              <w:rPr>
                <w:rFonts w:ascii="Arial" w:hAnsi="Arial" w:cs="Arial"/>
              </w:rPr>
            </w:pPr>
            <w:r w:rsidRPr="00BA392D">
              <w:rPr>
                <w:rFonts w:ascii="Arial" w:hAnsi="Arial" w:cs="Arial"/>
              </w:rPr>
              <w:t xml:space="preserve">Days of My Heaven, Gallery </w:t>
            </w:r>
            <w:proofErr w:type="spellStart"/>
            <w:r w:rsidRPr="00BA392D">
              <w:rPr>
                <w:rFonts w:ascii="Arial" w:hAnsi="Arial" w:cs="Arial"/>
              </w:rPr>
              <w:t>Huue</w:t>
            </w:r>
            <w:proofErr w:type="spellEnd"/>
            <w:r w:rsidRPr="00BA392D">
              <w:rPr>
                <w:rFonts w:ascii="Arial" w:hAnsi="Arial" w:cs="Arial"/>
              </w:rPr>
              <w:t>, Singapor</w:t>
            </w:r>
            <w:r w:rsidRPr="00C11ACA">
              <w:rPr>
                <w:rFonts w:ascii="Arial" w:hAnsi="Arial" w:cs="Arial"/>
              </w:rPr>
              <w:t>e</w:t>
            </w:r>
          </w:p>
        </w:tc>
      </w:tr>
      <w:tr w:rsidR="00BA392D" w:rsidRPr="00C11ACA" w14:paraId="737B68EF" w14:textId="77777777" w:rsidTr="00BA392D">
        <w:tc>
          <w:tcPr>
            <w:tcW w:w="846" w:type="dxa"/>
          </w:tcPr>
          <w:p w14:paraId="328779A3" w14:textId="77777777" w:rsidR="00BA392D" w:rsidRPr="00C11ACA" w:rsidRDefault="00BA392D" w:rsidP="00BA392D">
            <w:pPr>
              <w:rPr>
                <w:rFonts w:ascii="Arial" w:hAnsi="Arial" w:cs="Arial"/>
              </w:rPr>
            </w:pPr>
          </w:p>
        </w:tc>
        <w:tc>
          <w:tcPr>
            <w:tcW w:w="8170" w:type="dxa"/>
          </w:tcPr>
          <w:p w14:paraId="12521EFC" w14:textId="13C6A520" w:rsidR="00BA392D" w:rsidRPr="00C11ACA" w:rsidRDefault="00BA392D" w:rsidP="00BA392D">
            <w:pPr>
              <w:spacing w:after="160" w:line="259" w:lineRule="auto"/>
              <w:rPr>
                <w:rFonts w:ascii="Arial" w:hAnsi="Arial" w:cs="Arial"/>
              </w:rPr>
            </w:pPr>
            <w:r w:rsidRPr="00BA392D">
              <w:rPr>
                <w:rFonts w:ascii="Arial" w:hAnsi="Arial" w:cs="Arial"/>
              </w:rPr>
              <w:t xml:space="preserve">Hello Mama, N Gallery, </w:t>
            </w:r>
            <w:proofErr w:type="spellStart"/>
            <w:r w:rsidRPr="00BA392D">
              <w:rPr>
                <w:rFonts w:ascii="Arial" w:hAnsi="Arial" w:cs="Arial"/>
              </w:rPr>
              <w:t>Bundang</w:t>
            </w:r>
            <w:proofErr w:type="spellEnd"/>
            <w:r w:rsidRPr="00BA392D">
              <w:rPr>
                <w:rFonts w:ascii="Arial" w:hAnsi="Arial" w:cs="Arial"/>
              </w:rPr>
              <w:t>, Korea</w:t>
            </w:r>
          </w:p>
        </w:tc>
      </w:tr>
    </w:tbl>
    <w:p w14:paraId="60F2D415" w14:textId="77777777" w:rsidR="00BA392D" w:rsidRPr="00C11ACA" w:rsidRDefault="00BA392D" w:rsidP="00BA392D">
      <w:pPr>
        <w:rPr>
          <w:rFonts w:ascii="Arial" w:hAnsi="Arial" w:cs="Arial"/>
        </w:rPr>
      </w:pPr>
    </w:p>
    <w:p w14:paraId="293D7BF4" w14:textId="7E737F57" w:rsidR="008C72D2" w:rsidRPr="00C11ACA" w:rsidRDefault="00BA392D">
      <w:pPr>
        <w:rPr>
          <w:rFonts w:ascii="Arial" w:hAnsi="Arial" w:cs="Arial"/>
          <w:b/>
          <w:bCs/>
          <w:u w:val="single"/>
        </w:rPr>
      </w:pPr>
      <w:r w:rsidRPr="00BA392D">
        <w:rPr>
          <w:rFonts w:ascii="Arial" w:hAnsi="Arial" w:cs="Arial"/>
          <w:b/>
          <w:bCs/>
          <w:u w:val="single"/>
        </w:rPr>
        <w:t xml:space="preserve">Selected </w:t>
      </w:r>
      <w:r w:rsidRPr="00C11ACA">
        <w:rPr>
          <w:rFonts w:ascii="Arial" w:hAnsi="Arial" w:cs="Arial"/>
          <w:b/>
          <w:bCs/>
          <w:u w:val="single"/>
        </w:rPr>
        <w:t>Group</w:t>
      </w:r>
      <w:r w:rsidRPr="00BA392D">
        <w:rPr>
          <w:rFonts w:ascii="Arial" w:hAnsi="Arial" w:cs="Arial"/>
          <w:b/>
          <w:bCs/>
          <w:u w:val="single"/>
        </w:rPr>
        <w:t xml:space="preserve"> Exhibition</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BA392D" w:rsidRPr="00C11ACA" w14:paraId="44EC9837" w14:textId="77777777" w:rsidTr="00BA392D">
        <w:tc>
          <w:tcPr>
            <w:tcW w:w="846" w:type="dxa"/>
          </w:tcPr>
          <w:p w14:paraId="14C36544" w14:textId="1219D3D5" w:rsidR="00BA392D" w:rsidRPr="00C11ACA" w:rsidRDefault="00BA392D">
            <w:pPr>
              <w:rPr>
                <w:rFonts w:ascii="Arial" w:hAnsi="Arial" w:cs="Arial"/>
              </w:rPr>
            </w:pPr>
            <w:r w:rsidRPr="00C11ACA">
              <w:rPr>
                <w:rFonts w:ascii="Arial" w:hAnsi="Arial" w:cs="Arial"/>
              </w:rPr>
              <w:t>2024</w:t>
            </w:r>
          </w:p>
        </w:tc>
        <w:tc>
          <w:tcPr>
            <w:tcW w:w="8170" w:type="dxa"/>
          </w:tcPr>
          <w:p w14:paraId="2710A73D" w14:textId="232DE957" w:rsidR="00BA392D" w:rsidRPr="00C11ACA" w:rsidRDefault="00BA392D">
            <w:pPr>
              <w:rPr>
                <w:rFonts w:ascii="Arial" w:hAnsi="Arial" w:cs="Arial"/>
              </w:rPr>
            </w:pPr>
            <w:r w:rsidRPr="00C11ACA">
              <w:rPr>
                <w:rFonts w:ascii="Arial" w:hAnsi="Arial" w:cs="Arial"/>
              </w:rPr>
              <w:t xml:space="preserve">New Work, PBG </w:t>
            </w:r>
            <w:proofErr w:type="spellStart"/>
            <w:r w:rsidRPr="00C11ACA">
              <w:rPr>
                <w:rFonts w:ascii="Arial" w:hAnsi="Arial" w:cs="Arial"/>
              </w:rPr>
              <w:t>Hannam</w:t>
            </w:r>
            <w:proofErr w:type="spellEnd"/>
            <w:r w:rsidRPr="00C11ACA">
              <w:rPr>
                <w:rFonts w:ascii="Arial" w:hAnsi="Arial" w:cs="Arial"/>
              </w:rPr>
              <w:t>, Seoul, Korea</w:t>
            </w:r>
          </w:p>
        </w:tc>
      </w:tr>
      <w:tr w:rsidR="00BA392D" w:rsidRPr="00C11ACA" w14:paraId="7B0E5B2D" w14:textId="77777777" w:rsidTr="00BA392D">
        <w:tc>
          <w:tcPr>
            <w:tcW w:w="846" w:type="dxa"/>
          </w:tcPr>
          <w:p w14:paraId="439853A4" w14:textId="007CC523" w:rsidR="00BA392D" w:rsidRPr="00C11ACA" w:rsidRDefault="00BA392D">
            <w:pPr>
              <w:rPr>
                <w:rFonts w:ascii="Arial" w:hAnsi="Arial" w:cs="Arial"/>
              </w:rPr>
            </w:pPr>
            <w:r w:rsidRPr="00C11ACA">
              <w:rPr>
                <w:rFonts w:ascii="Arial" w:hAnsi="Arial" w:cs="Arial"/>
              </w:rPr>
              <w:t>2023</w:t>
            </w:r>
          </w:p>
        </w:tc>
        <w:tc>
          <w:tcPr>
            <w:tcW w:w="8170" w:type="dxa"/>
          </w:tcPr>
          <w:p w14:paraId="45CD965E" w14:textId="75D74AE0" w:rsidR="00BA392D" w:rsidRPr="00C11ACA" w:rsidRDefault="00BA392D">
            <w:pPr>
              <w:rPr>
                <w:rFonts w:ascii="Arial" w:hAnsi="Arial" w:cs="Arial"/>
              </w:rPr>
            </w:pPr>
            <w:r w:rsidRPr="00C11ACA">
              <w:rPr>
                <w:rFonts w:ascii="Arial" w:hAnsi="Arial" w:cs="Arial"/>
              </w:rPr>
              <w:t>Summer Feast, PBG, Seoul, Korea</w:t>
            </w:r>
          </w:p>
        </w:tc>
      </w:tr>
      <w:tr w:rsidR="00BA392D" w:rsidRPr="00C11ACA" w14:paraId="4B1A4698" w14:textId="77777777" w:rsidTr="00BA392D">
        <w:tc>
          <w:tcPr>
            <w:tcW w:w="846" w:type="dxa"/>
          </w:tcPr>
          <w:p w14:paraId="70CCD50A" w14:textId="77777777" w:rsidR="00BA392D" w:rsidRPr="00C11ACA" w:rsidRDefault="00BA392D">
            <w:pPr>
              <w:rPr>
                <w:rFonts w:ascii="Arial" w:hAnsi="Arial" w:cs="Arial"/>
              </w:rPr>
            </w:pPr>
          </w:p>
        </w:tc>
        <w:tc>
          <w:tcPr>
            <w:tcW w:w="8170" w:type="dxa"/>
          </w:tcPr>
          <w:p w14:paraId="7D15DF09" w14:textId="59608ADB" w:rsidR="00BA392D" w:rsidRPr="00C11ACA" w:rsidRDefault="00BA392D">
            <w:pPr>
              <w:rPr>
                <w:rFonts w:ascii="Arial" w:hAnsi="Arial" w:cs="Arial"/>
              </w:rPr>
            </w:pPr>
            <w:r w:rsidRPr="00C11ACA">
              <w:rPr>
                <w:rFonts w:ascii="Arial" w:hAnsi="Arial" w:cs="Arial"/>
              </w:rPr>
              <w:t xml:space="preserve">FOCUS 2023, PBG </w:t>
            </w:r>
            <w:proofErr w:type="spellStart"/>
            <w:r w:rsidRPr="00C11ACA">
              <w:rPr>
                <w:rFonts w:ascii="Arial" w:hAnsi="Arial" w:cs="Arial"/>
              </w:rPr>
              <w:t>Apgujeong</w:t>
            </w:r>
            <w:proofErr w:type="spellEnd"/>
            <w:r w:rsidRPr="00C11ACA">
              <w:rPr>
                <w:rFonts w:ascii="Arial" w:hAnsi="Arial" w:cs="Arial"/>
              </w:rPr>
              <w:t>, Seoul</w:t>
            </w:r>
          </w:p>
        </w:tc>
      </w:tr>
      <w:tr w:rsidR="00BA392D" w:rsidRPr="00C11ACA" w14:paraId="74E580A5" w14:textId="77777777" w:rsidTr="00BA392D">
        <w:tc>
          <w:tcPr>
            <w:tcW w:w="846" w:type="dxa"/>
          </w:tcPr>
          <w:p w14:paraId="4A130577" w14:textId="586F0DF2" w:rsidR="00BA392D" w:rsidRPr="00C11ACA" w:rsidRDefault="00BA392D">
            <w:pPr>
              <w:rPr>
                <w:rFonts w:ascii="Arial" w:hAnsi="Arial" w:cs="Arial"/>
              </w:rPr>
            </w:pPr>
            <w:r w:rsidRPr="00C11ACA">
              <w:rPr>
                <w:rFonts w:ascii="Arial" w:hAnsi="Arial" w:cs="Arial"/>
              </w:rPr>
              <w:t>2022</w:t>
            </w:r>
          </w:p>
        </w:tc>
        <w:tc>
          <w:tcPr>
            <w:tcW w:w="8170" w:type="dxa"/>
          </w:tcPr>
          <w:p w14:paraId="56C594AC" w14:textId="3FE392DC" w:rsidR="00BA392D" w:rsidRPr="00C11ACA" w:rsidRDefault="00BA392D">
            <w:pPr>
              <w:rPr>
                <w:rFonts w:ascii="Arial" w:hAnsi="Arial" w:cs="Arial"/>
              </w:rPr>
            </w:pPr>
            <w:r w:rsidRPr="00C11ACA">
              <w:rPr>
                <w:rFonts w:ascii="Arial" w:hAnsi="Arial" w:cs="Arial"/>
              </w:rPr>
              <w:t xml:space="preserve">ART-IST, Ways of Seeing, </w:t>
            </w:r>
            <w:proofErr w:type="spellStart"/>
            <w:r w:rsidRPr="00C11ACA">
              <w:rPr>
                <w:rFonts w:ascii="Arial" w:hAnsi="Arial" w:cs="Arial"/>
              </w:rPr>
              <w:t>Boontheshop</w:t>
            </w:r>
            <w:proofErr w:type="spellEnd"/>
            <w:r w:rsidRPr="00C11ACA">
              <w:rPr>
                <w:rFonts w:ascii="Arial" w:hAnsi="Arial" w:cs="Arial"/>
              </w:rPr>
              <w:t>, Seoul, Korea</w:t>
            </w:r>
          </w:p>
        </w:tc>
      </w:tr>
      <w:tr w:rsidR="00BA392D" w:rsidRPr="00C11ACA" w14:paraId="482075DE" w14:textId="77777777" w:rsidTr="00BA392D">
        <w:tc>
          <w:tcPr>
            <w:tcW w:w="846" w:type="dxa"/>
          </w:tcPr>
          <w:p w14:paraId="238524F1" w14:textId="48216C2F" w:rsidR="00BA392D" w:rsidRPr="00C11ACA" w:rsidRDefault="00BA392D">
            <w:pPr>
              <w:rPr>
                <w:rFonts w:ascii="Arial" w:hAnsi="Arial" w:cs="Arial"/>
              </w:rPr>
            </w:pPr>
            <w:r w:rsidRPr="00C11ACA">
              <w:rPr>
                <w:rFonts w:ascii="Arial" w:hAnsi="Arial" w:cs="Arial"/>
              </w:rPr>
              <w:t>2019</w:t>
            </w:r>
          </w:p>
        </w:tc>
        <w:tc>
          <w:tcPr>
            <w:tcW w:w="8170" w:type="dxa"/>
          </w:tcPr>
          <w:p w14:paraId="45E6F3B6" w14:textId="2CCEAA0A" w:rsidR="00BA392D" w:rsidRPr="00C11ACA" w:rsidRDefault="00BA392D">
            <w:pPr>
              <w:rPr>
                <w:rFonts w:ascii="Arial" w:hAnsi="Arial" w:cs="Arial"/>
              </w:rPr>
            </w:pPr>
            <w:r w:rsidRPr="00C11ACA">
              <w:rPr>
                <w:rFonts w:ascii="Arial" w:hAnsi="Arial" w:cs="Arial"/>
              </w:rPr>
              <w:t>Singapore Affordable Art Fair, Singapore</w:t>
            </w:r>
          </w:p>
        </w:tc>
      </w:tr>
    </w:tbl>
    <w:p w14:paraId="14AC4D25" w14:textId="30B379DF" w:rsidR="00BA392D" w:rsidRPr="00C11ACA" w:rsidRDefault="00BA392D">
      <w:pPr>
        <w:rPr>
          <w:rFonts w:ascii="Arial" w:hAnsi="Arial" w:cs="Arial"/>
        </w:rPr>
      </w:pPr>
    </w:p>
    <w:p w14:paraId="0E54AC3F" w14:textId="77777777" w:rsidR="00BA392D" w:rsidRPr="00BA392D" w:rsidRDefault="00BA392D" w:rsidP="00BA392D">
      <w:pPr>
        <w:rPr>
          <w:rFonts w:ascii="Arial" w:hAnsi="Arial" w:cs="Arial"/>
        </w:rPr>
      </w:pPr>
      <w:r w:rsidRPr="00BA392D">
        <w:rPr>
          <w:rFonts w:ascii="Arial" w:hAnsi="Arial" w:cs="Arial"/>
          <w:b/>
          <w:bCs/>
          <w:u w:val="single"/>
        </w:rPr>
        <w:t>Art Fairs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BA392D" w:rsidRPr="00C11ACA" w14:paraId="17FC256F" w14:textId="77777777" w:rsidTr="00BA392D">
        <w:tc>
          <w:tcPr>
            <w:tcW w:w="846" w:type="dxa"/>
          </w:tcPr>
          <w:p w14:paraId="590C2E86" w14:textId="3D732C57" w:rsidR="00BA392D" w:rsidRPr="00C11ACA" w:rsidRDefault="00BA392D">
            <w:pPr>
              <w:rPr>
                <w:rFonts w:ascii="Arial" w:hAnsi="Arial" w:cs="Arial"/>
              </w:rPr>
            </w:pPr>
            <w:r w:rsidRPr="00C11ACA">
              <w:rPr>
                <w:rFonts w:ascii="Arial" w:hAnsi="Arial" w:cs="Arial"/>
              </w:rPr>
              <w:t>2024</w:t>
            </w:r>
          </w:p>
        </w:tc>
        <w:tc>
          <w:tcPr>
            <w:tcW w:w="8170" w:type="dxa"/>
          </w:tcPr>
          <w:p w14:paraId="4361BF7E" w14:textId="6C56CE9A" w:rsidR="00BA392D" w:rsidRPr="00C11ACA" w:rsidRDefault="00BA392D">
            <w:pPr>
              <w:rPr>
                <w:rFonts w:ascii="Arial" w:hAnsi="Arial" w:cs="Arial"/>
              </w:rPr>
            </w:pPr>
            <w:r w:rsidRPr="00C11ACA">
              <w:rPr>
                <w:rFonts w:ascii="Arial" w:hAnsi="Arial" w:cs="Arial"/>
              </w:rPr>
              <w:t>Art Busan, BEXCO, Busan, Korea</w:t>
            </w:r>
          </w:p>
        </w:tc>
      </w:tr>
      <w:tr w:rsidR="00BA392D" w:rsidRPr="00C11ACA" w14:paraId="098BFF1F" w14:textId="77777777" w:rsidTr="00BA392D">
        <w:tc>
          <w:tcPr>
            <w:tcW w:w="846" w:type="dxa"/>
          </w:tcPr>
          <w:p w14:paraId="3F34D2F0" w14:textId="6B5CC203" w:rsidR="00BA392D" w:rsidRPr="00C11ACA" w:rsidRDefault="00BA392D">
            <w:pPr>
              <w:rPr>
                <w:rFonts w:ascii="Arial" w:hAnsi="Arial" w:cs="Arial"/>
              </w:rPr>
            </w:pPr>
            <w:r w:rsidRPr="00C11ACA">
              <w:rPr>
                <w:rFonts w:ascii="Arial" w:hAnsi="Arial" w:cs="Arial"/>
              </w:rPr>
              <w:t>2023</w:t>
            </w:r>
          </w:p>
        </w:tc>
        <w:tc>
          <w:tcPr>
            <w:tcW w:w="8170" w:type="dxa"/>
          </w:tcPr>
          <w:p w14:paraId="688D2331" w14:textId="21F7348B" w:rsidR="00BA392D" w:rsidRPr="00C11ACA" w:rsidRDefault="00BA392D">
            <w:pPr>
              <w:rPr>
                <w:rFonts w:ascii="Arial" w:hAnsi="Arial" w:cs="Arial"/>
              </w:rPr>
            </w:pPr>
            <w:r w:rsidRPr="00C11ACA">
              <w:rPr>
                <w:rFonts w:ascii="Arial" w:hAnsi="Arial" w:cs="Arial"/>
              </w:rPr>
              <w:t xml:space="preserve">Art Busan, </w:t>
            </w:r>
            <w:proofErr w:type="gramStart"/>
            <w:r w:rsidRPr="00C11ACA">
              <w:rPr>
                <w:rFonts w:ascii="Arial" w:hAnsi="Arial" w:cs="Arial"/>
              </w:rPr>
              <w:t>BEXCO ,</w:t>
            </w:r>
            <w:proofErr w:type="gramEnd"/>
            <w:r w:rsidRPr="00C11ACA">
              <w:rPr>
                <w:rFonts w:ascii="Arial" w:hAnsi="Arial" w:cs="Arial"/>
              </w:rPr>
              <w:t xml:space="preserve"> Busan, </w:t>
            </w:r>
            <w:proofErr w:type="spellStart"/>
            <w:r w:rsidRPr="00C11ACA">
              <w:rPr>
                <w:rFonts w:ascii="Arial" w:hAnsi="Arial" w:cs="Arial"/>
              </w:rPr>
              <w:t>Koera</w:t>
            </w:r>
            <w:proofErr w:type="spellEnd"/>
          </w:p>
        </w:tc>
      </w:tr>
      <w:tr w:rsidR="00BA392D" w:rsidRPr="00C11ACA" w14:paraId="2042E3A3" w14:textId="77777777" w:rsidTr="00BA392D">
        <w:tc>
          <w:tcPr>
            <w:tcW w:w="846" w:type="dxa"/>
          </w:tcPr>
          <w:p w14:paraId="5AC70673" w14:textId="77777777" w:rsidR="00BA392D" w:rsidRPr="00C11ACA" w:rsidRDefault="00BA392D">
            <w:pPr>
              <w:rPr>
                <w:rFonts w:ascii="Arial" w:hAnsi="Arial" w:cs="Arial"/>
              </w:rPr>
            </w:pPr>
          </w:p>
        </w:tc>
        <w:tc>
          <w:tcPr>
            <w:tcW w:w="8170" w:type="dxa"/>
          </w:tcPr>
          <w:p w14:paraId="204F60D7" w14:textId="3438BC20" w:rsidR="00BA392D" w:rsidRPr="00C11ACA" w:rsidRDefault="00BA392D">
            <w:pPr>
              <w:rPr>
                <w:rFonts w:ascii="Arial" w:hAnsi="Arial" w:cs="Arial"/>
              </w:rPr>
            </w:pPr>
            <w:r w:rsidRPr="00BA392D">
              <w:rPr>
                <w:rFonts w:ascii="Arial" w:hAnsi="Arial" w:cs="Arial"/>
              </w:rPr>
              <w:t>LA Art Show, LA Convention Center, LA, USA</w:t>
            </w:r>
          </w:p>
        </w:tc>
      </w:tr>
      <w:tr w:rsidR="00BA392D" w:rsidRPr="00C11ACA" w14:paraId="11072E9A" w14:textId="77777777" w:rsidTr="00BA392D">
        <w:tc>
          <w:tcPr>
            <w:tcW w:w="846" w:type="dxa"/>
          </w:tcPr>
          <w:p w14:paraId="41239B4A" w14:textId="5F0CF50B" w:rsidR="00BA392D" w:rsidRPr="00C11ACA" w:rsidRDefault="00BA392D">
            <w:pPr>
              <w:rPr>
                <w:rFonts w:ascii="Arial" w:hAnsi="Arial" w:cs="Arial"/>
              </w:rPr>
            </w:pPr>
            <w:r w:rsidRPr="00C11ACA">
              <w:rPr>
                <w:rFonts w:ascii="Arial" w:hAnsi="Arial" w:cs="Arial"/>
              </w:rPr>
              <w:t>2022</w:t>
            </w:r>
          </w:p>
        </w:tc>
        <w:tc>
          <w:tcPr>
            <w:tcW w:w="8170" w:type="dxa"/>
          </w:tcPr>
          <w:p w14:paraId="0E092CC5" w14:textId="0A7FBFC5" w:rsidR="00BA392D" w:rsidRPr="00C11ACA" w:rsidRDefault="00BA392D">
            <w:pPr>
              <w:rPr>
                <w:rFonts w:ascii="Arial" w:hAnsi="Arial" w:cs="Arial"/>
              </w:rPr>
            </w:pPr>
            <w:r w:rsidRPr="00C11ACA">
              <w:rPr>
                <w:rFonts w:ascii="Arial" w:hAnsi="Arial" w:cs="Arial"/>
              </w:rPr>
              <w:t xml:space="preserve">Art Busan, </w:t>
            </w:r>
            <w:proofErr w:type="gramStart"/>
            <w:r w:rsidRPr="00C11ACA">
              <w:rPr>
                <w:rFonts w:ascii="Arial" w:hAnsi="Arial" w:cs="Arial"/>
              </w:rPr>
              <w:t>BEXCO ,</w:t>
            </w:r>
            <w:proofErr w:type="gramEnd"/>
            <w:r w:rsidRPr="00C11ACA">
              <w:rPr>
                <w:rFonts w:ascii="Arial" w:hAnsi="Arial" w:cs="Arial"/>
              </w:rPr>
              <w:t xml:space="preserve"> Busan</w:t>
            </w:r>
          </w:p>
        </w:tc>
      </w:tr>
      <w:tr w:rsidR="00BA392D" w:rsidRPr="00C11ACA" w14:paraId="6D2FEB60" w14:textId="77777777" w:rsidTr="00BA392D">
        <w:tc>
          <w:tcPr>
            <w:tcW w:w="846" w:type="dxa"/>
          </w:tcPr>
          <w:p w14:paraId="5B9383CA" w14:textId="77777777" w:rsidR="00BA392D" w:rsidRPr="00C11ACA" w:rsidRDefault="00BA392D">
            <w:pPr>
              <w:rPr>
                <w:rFonts w:ascii="Arial" w:hAnsi="Arial" w:cs="Arial"/>
              </w:rPr>
            </w:pPr>
          </w:p>
        </w:tc>
        <w:tc>
          <w:tcPr>
            <w:tcW w:w="8170" w:type="dxa"/>
          </w:tcPr>
          <w:p w14:paraId="4533BEEA" w14:textId="53E285ED" w:rsidR="00BA392D" w:rsidRPr="00C11ACA" w:rsidRDefault="00BA392D">
            <w:pPr>
              <w:rPr>
                <w:rFonts w:ascii="Arial" w:hAnsi="Arial" w:cs="Arial"/>
              </w:rPr>
            </w:pPr>
            <w:r w:rsidRPr="00BA392D">
              <w:rPr>
                <w:rFonts w:ascii="Arial" w:hAnsi="Arial" w:cs="Arial"/>
              </w:rPr>
              <w:t>Breeze Art Fair, Sejong Center, Seoul</w:t>
            </w:r>
          </w:p>
        </w:tc>
      </w:tr>
      <w:tr w:rsidR="00BA392D" w:rsidRPr="00C11ACA" w14:paraId="2A6178E9" w14:textId="77777777" w:rsidTr="00BA392D">
        <w:tc>
          <w:tcPr>
            <w:tcW w:w="846" w:type="dxa"/>
          </w:tcPr>
          <w:p w14:paraId="6265AFF1" w14:textId="77777777" w:rsidR="00BA392D" w:rsidRPr="00C11ACA" w:rsidRDefault="00BA392D">
            <w:pPr>
              <w:rPr>
                <w:rFonts w:ascii="Arial" w:hAnsi="Arial" w:cs="Arial"/>
              </w:rPr>
            </w:pPr>
          </w:p>
        </w:tc>
        <w:tc>
          <w:tcPr>
            <w:tcW w:w="8170" w:type="dxa"/>
          </w:tcPr>
          <w:p w14:paraId="721BAA4E" w14:textId="6113E91A" w:rsidR="00BA392D" w:rsidRPr="00C11ACA" w:rsidRDefault="00BA392D">
            <w:pPr>
              <w:rPr>
                <w:rFonts w:ascii="Arial" w:hAnsi="Arial" w:cs="Arial"/>
              </w:rPr>
            </w:pPr>
            <w:r w:rsidRPr="00BA392D">
              <w:rPr>
                <w:rFonts w:ascii="Arial" w:hAnsi="Arial" w:cs="Arial"/>
              </w:rPr>
              <w:t xml:space="preserve">Art Festa, Gyeonggi Art, </w:t>
            </w:r>
            <w:proofErr w:type="spellStart"/>
            <w:r w:rsidRPr="00BA392D">
              <w:rPr>
                <w:rFonts w:ascii="Arial" w:hAnsi="Arial" w:cs="Arial"/>
              </w:rPr>
              <w:t>Bellacita</w:t>
            </w:r>
            <w:proofErr w:type="spellEnd"/>
            <w:r w:rsidRPr="00BA392D">
              <w:rPr>
                <w:rFonts w:ascii="Arial" w:hAnsi="Arial" w:cs="Arial"/>
              </w:rPr>
              <w:t xml:space="preserve">, </w:t>
            </w:r>
            <w:proofErr w:type="spellStart"/>
            <w:r w:rsidRPr="00BA392D">
              <w:rPr>
                <w:rFonts w:ascii="Arial" w:hAnsi="Arial" w:cs="Arial"/>
              </w:rPr>
              <w:t>Goyang</w:t>
            </w:r>
            <w:proofErr w:type="spellEnd"/>
            <w:r w:rsidRPr="00BA392D">
              <w:rPr>
                <w:rFonts w:ascii="Arial" w:hAnsi="Arial" w:cs="Arial"/>
              </w:rPr>
              <w:t xml:space="preserve"> </w:t>
            </w:r>
          </w:p>
        </w:tc>
      </w:tr>
    </w:tbl>
    <w:p w14:paraId="70573BF2" w14:textId="77777777" w:rsidR="00BA392D" w:rsidRPr="00C11ACA" w:rsidRDefault="00BA392D">
      <w:pPr>
        <w:rPr>
          <w:rFonts w:ascii="Arial" w:hAnsi="Arial" w:cs="Arial"/>
        </w:rPr>
      </w:pPr>
    </w:p>
    <w:sectPr w:rsidR="00BA392D" w:rsidRPr="00C11AC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D80"/>
    <w:multiLevelType w:val="hybridMultilevel"/>
    <w:tmpl w:val="685E67F4"/>
    <w:lvl w:ilvl="0" w:tplc="8ABE2B06">
      <w:start w:val="2024"/>
      <w:numFmt w:val="decimal"/>
      <w:lvlText w:val="%1"/>
      <w:lvlJc w:val="left"/>
      <w:pPr>
        <w:tabs>
          <w:tab w:val="num" w:pos="720"/>
        </w:tabs>
        <w:ind w:left="720" w:hanging="360"/>
      </w:pPr>
    </w:lvl>
    <w:lvl w:ilvl="1" w:tplc="0BFACA2E" w:tentative="1">
      <w:start w:val="1"/>
      <w:numFmt w:val="decimal"/>
      <w:lvlText w:val="%2"/>
      <w:lvlJc w:val="left"/>
      <w:pPr>
        <w:tabs>
          <w:tab w:val="num" w:pos="1440"/>
        </w:tabs>
        <w:ind w:left="1440" w:hanging="360"/>
      </w:pPr>
    </w:lvl>
    <w:lvl w:ilvl="2" w:tplc="C00C4488" w:tentative="1">
      <w:start w:val="1"/>
      <w:numFmt w:val="decimal"/>
      <w:lvlText w:val="%3"/>
      <w:lvlJc w:val="left"/>
      <w:pPr>
        <w:tabs>
          <w:tab w:val="num" w:pos="2160"/>
        </w:tabs>
        <w:ind w:left="2160" w:hanging="360"/>
      </w:pPr>
    </w:lvl>
    <w:lvl w:ilvl="3" w:tplc="604E2080" w:tentative="1">
      <w:start w:val="1"/>
      <w:numFmt w:val="decimal"/>
      <w:lvlText w:val="%4"/>
      <w:lvlJc w:val="left"/>
      <w:pPr>
        <w:tabs>
          <w:tab w:val="num" w:pos="2880"/>
        </w:tabs>
        <w:ind w:left="2880" w:hanging="360"/>
      </w:pPr>
    </w:lvl>
    <w:lvl w:ilvl="4" w:tplc="16CE50A4" w:tentative="1">
      <w:start w:val="1"/>
      <w:numFmt w:val="decimal"/>
      <w:lvlText w:val="%5"/>
      <w:lvlJc w:val="left"/>
      <w:pPr>
        <w:tabs>
          <w:tab w:val="num" w:pos="3600"/>
        </w:tabs>
        <w:ind w:left="3600" w:hanging="360"/>
      </w:pPr>
    </w:lvl>
    <w:lvl w:ilvl="5" w:tplc="0BFC07A0" w:tentative="1">
      <w:start w:val="1"/>
      <w:numFmt w:val="decimal"/>
      <w:lvlText w:val="%6"/>
      <w:lvlJc w:val="left"/>
      <w:pPr>
        <w:tabs>
          <w:tab w:val="num" w:pos="4320"/>
        </w:tabs>
        <w:ind w:left="4320" w:hanging="360"/>
      </w:pPr>
    </w:lvl>
    <w:lvl w:ilvl="6" w:tplc="D576C5AA" w:tentative="1">
      <w:start w:val="1"/>
      <w:numFmt w:val="decimal"/>
      <w:lvlText w:val="%7"/>
      <w:lvlJc w:val="left"/>
      <w:pPr>
        <w:tabs>
          <w:tab w:val="num" w:pos="5040"/>
        </w:tabs>
        <w:ind w:left="5040" w:hanging="360"/>
      </w:pPr>
    </w:lvl>
    <w:lvl w:ilvl="7" w:tplc="A844BCEA" w:tentative="1">
      <w:start w:val="1"/>
      <w:numFmt w:val="decimal"/>
      <w:lvlText w:val="%8"/>
      <w:lvlJc w:val="left"/>
      <w:pPr>
        <w:tabs>
          <w:tab w:val="num" w:pos="5760"/>
        </w:tabs>
        <w:ind w:left="5760" w:hanging="360"/>
      </w:pPr>
    </w:lvl>
    <w:lvl w:ilvl="8" w:tplc="D2E8BB66">
      <w:start w:val="1"/>
      <w:numFmt w:val="decimal"/>
      <w:lvlText w:val="%9"/>
      <w:lvlJc w:val="left"/>
      <w:pPr>
        <w:tabs>
          <w:tab w:val="num" w:pos="6480"/>
        </w:tabs>
        <w:ind w:left="6480" w:hanging="360"/>
      </w:pPr>
    </w:lvl>
  </w:abstractNum>
  <w:abstractNum w:abstractNumId="1" w15:restartNumberingAfterBreak="0">
    <w:nsid w:val="3AF879FA"/>
    <w:multiLevelType w:val="hybridMultilevel"/>
    <w:tmpl w:val="83FAA408"/>
    <w:lvl w:ilvl="0" w:tplc="3F3C37C8">
      <w:start w:val="2022"/>
      <w:numFmt w:val="decimal"/>
      <w:lvlText w:val="%1"/>
      <w:lvlJc w:val="left"/>
      <w:pPr>
        <w:tabs>
          <w:tab w:val="num" w:pos="720"/>
        </w:tabs>
        <w:ind w:left="720" w:hanging="360"/>
      </w:pPr>
    </w:lvl>
    <w:lvl w:ilvl="1" w:tplc="6234DE66">
      <w:start w:val="1"/>
      <w:numFmt w:val="decimal"/>
      <w:lvlText w:val="%2"/>
      <w:lvlJc w:val="left"/>
      <w:pPr>
        <w:tabs>
          <w:tab w:val="num" w:pos="1440"/>
        </w:tabs>
        <w:ind w:left="1440" w:hanging="360"/>
      </w:pPr>
    </w:lvl>
    <w:lvl w:ilvl="2" w:tplc="A42471D0" w:tentative="1">
      <w:start w:val="1"/>
      <w:numFmt w:val="decimal"/>
      <w:lvlText w:val="%3"/>
      <w:lvlJc w:val="left"/>
      <w:pPr>
        <w:tabs>
          <w:tab w:val="num" w:pos="2160"/>
        </w:tabs>
        <w:ind w:left="2160" w:hanging="360"/>
      </w:pPr>
    </w:lvl>
    <w:lvl w:ilvl="3" w:tplc="DAF22B96">
      <w:start w:val="2022"/>
      <w:numFmt w:val="decimal"/>
      <w:lvlText w:val="%4"/>
      <w:lvlJc w:val="left"/>
      <w:pPr>
        <w:tabs>
          <w:tab w:val="num" w:pos="2880"/>
        </w:tabs>
        <w:ind w:left="2880" w:hanging="360"/>
      </w:pPr>
    </w:lvl>
    <w:lvl w:ilvl="4" w:tplc="7B8C341A" w:tentative="1">
      <w:start w:val="1"/>
      <w:numFmt w:val="decimal"/>
      <w:lvlText w:val="%5"/>
      <w:lvlJc w:val="left"/>
      <w:pPr>
        <w:tabs>
          <w:tab w:val="num" w:pos="3600"/>
        </w:tabs>
        <w:ind w:left="3600" w:hanging="360"/>
      </w:pPr>
    </w:lvl>
    <w:lvl w:ilvl="5" w:tplc="4DD207DC" w:tentative="1">
      <w:start w:val="1"/>
      <w:numFmt w:val="decimal"/>
      <w:lvlText w:val="%6"/>
      <w:lvlJc w:val="left"/>
      <w:pPr>
        <w:tabs>
          <w:tab w:val="num" w:pos="4320"/>
        </w:tabs>
        <w:ind w:left="4320" w:hanging="360"/>
      </w:pPr>
    </w:lvl>
    <w:lvl w:ilvl="6" w:tplc="C8084F26" w:tentative="1">
      <w:start w:val="1"/>
      <w:numFmt w:val="decimal"/>
      <w:lvlText w:val="%7"/>
      <w:lvlJc w:val="left"/>
      <w:pPr>
        <w:tabs>
          <w:tab w:val="num" w:pos="5040"/>
        </w:tabs>
        <w:ind w:left="5040" w:hanging="360"/>
      </w:pPr>
    </w:lvl>
    <w:lvl w:ilvl="7" w:tplc="DA6ABD18" w:tentative="1">
      <w:start w:val="1"/>
      <w:numFmt w:val="decimal"/>
      <w:lvlText w:val="%8"/>
      <w:lvlJc w:val="left"/>
      <w:pPr>
        <w:tabs>
          <w:tab w:val="num" w:pos="5760"/>
        </w:tabs>
        <w:ind w:left="5760" w:hanging="360"/>
      </w:pPr>
    </w:lvl>
    <w:lvl w:ilvl="8" w:tplc="E4DE9F4C"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2D"/>
    <w:rsid w:val="0057472A"/>
    <w:rsid w:val="008C72D2"/>
    <w:rsid w:val="00A72407"/>
    <w:rsid w:val="00BA392D"/>
    <w:rsid w:val="00C11ACA"/>
    <w:rsid w:val="00CF7E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BF0E"/>
  <w15:chartTrackingRefBased/>
  <w15:docId w15:val="{F39AF8AA-E507-49BF-BFDF-AE631950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76401">
      <w:bodyDiv w:val="1"/>
      <w:marLeft w:val="0"/>
      <w:marRight w:val="0"/>
      <w:marTop w:val="0"/>
      <w:marBottom w:val="0"/>
      <w:divBdr>
        <w:top w:val="none" w:sz="0" w:space="0" w:color="auto"/>
        <w:left w:val="none" w:sz="0" w:space="0" w:color="auto"/>
        <w:bottom w:val="none" w:sz="0" w:space="0" w:color="auto"/>
        <w:right w:val="none" w:sz="0" w:space="0" w:color="auto"/>
      </w:divBdr>
      <w:divsChild>
        <w:div w:id="1116363634">
          <w:marLeft w:val="360"/>
          <w:marRight w:val="0"/>
          <w:marTop w:val="0"/>
          <w:marBottom w:val="0"/>
          <w:divBdr>
            <w:top w:val="none" w:sz="0" w:space="0" w:color="auto"/>
            <w:left w:val="none" w:sz="0" w:space="0" w:color="auto"/>
            <w:bottom w:val="none" w:sz="0" w:space="0" w:color="auto"/>
            <w:right w:val="none" w:sz="0" w:space="0" w:color="auto"/>
          </w:divBdr>
        </w:div>
        <w:div w:id="1295795831">
          <w:marLeft w:val="360"/>
          <w:marRight w:val="0"/>
          <w:marTop w:val="0"/>
          <w:marBottom w:val="0"/>
          <w:divBdr>
            <w:top w:val="none" w:sz="0" w:space="0" w:color="auto"/>
            <w:left w:val="none" w:sz="0" w:space="0" w:color="auto"/>
            <w:bottom w:val="none" w:sz="0" w:space="0" w:color="auto"/>
            <w:right w:val="none" w:sz="0" w:space="0" w:color="auto"/>
          </w:divBdr>
        </w:div>
        <w:div w:id="762457065">
          <w:marLeft w:val="360"/>
          <w:marRight w:val="0"/>
          <w:marTop w:val="0"/>
          <w:marBottom w:val="0"/>
          <w:divBdr>
            <w:top w:val="none" w:sz="0" w:space="0" w:color="auto"/>
            <w:left w:val="none" w:sz="0" w:space="0" w:color="auto"/>
            <w:bottom w:val="none" w:sz="0" w:space="0" w:color="auto"/>
            <w:right w:val="none" w:sz="0" w:space="0" w:color="auto"/>
          </w:divBdr>
        </w:div>
      </w:divsChild>
    </w:div>
    <w:div w:id="1388723449">
      <w:bodyDiv w:val="1"/>
      <w:marLeft w:val="0"/>
      <w:marRight w:val="0"/>
      <w:marTop w:val="0"/>
      <w:marBottom w:val="0"/>
      <w:divBdr>
        <w:top w:val="none" w:sz="0" w:space="0" w:color="auto"/>
        <w:left w:val="none" w:sz="0" w:space="0" w:color="auto"/>
        <w:bottom w:val="none" w:sz="0" w:space="0" w:color="auto"/>
        <w:right w:val="none" w:sz="0" w:space="0" w:color="auto"/>
      </w:divBdr>
    </w:div>
    <w:div w:id="1534226685">
      <w:bodyDiv w:val="1"/>
      <w:marLeft w:val="0"/>
      <w:marRight w:val="0"/>
      <w:marTop w:val="0"/>
      <w:marBottom w:val="0"/>
      <w:divBdr>
        <w:top w:val="none" w:sz="0" w:space="0" w:color="auto"/>
        <w:left w:val="none" w:sz="0" w:space="0" w:color="auto"/>
        <w:bottom w:val="none" w:sz="0" w:space="0" w:color="auto"/>
        <w:right w:val="none" w:sz="0" w:space="0" w:color="auto"/>
      </w:divBdr>
    </w:div>
    <w:div w:id="1680160010">
      <w:bodyDiv w:val="1"/>
      <w:marLeft w:val="0"/>
      <w:marRight w:val="0"/>
      <w:marTop w:val="0"/>
      <w:marBottom w:val="0"/>
      <w:divBdr>
        <w:top w:val="none" w:sz="0" w:space="0" w:color="auto"/>
        <w:left w:val="none" w:sz="0" w:space="0" w:color="auto"/>
        <w:bottom w:val="none" w:sz="0" w:space="0" w:color="auto"/>
        <w:right w:val="none" w:sz="0" w:space="0" w:color="auto"/>
      </w:divBdr>
    </w:div>
    <w:div w:id="1873223434">
      <w:bodyDiv w:val="1"/>
      <w:marLeft w:val="0"/>
      <w:marRight w:val="0"/>
      <w:marTop w:val="0"/>
      <w:marBottom w:val="0"/>
      <w:divBdr>
        <w:top w:val="none" w:sz="0" w:space="0" w:color="auto"/>
        <w:left w:val="none" w:sz="0" w:space="0" w:color="auto"/>
        <w:bottom w:val="none" w:sz="0" w:space="0" w:color="auto"/>
        <w:right w:val="none" w:sz="0" w:space="0" w:color="auto"/>
      </w:divBdr>
    </w:div>
    <w:div w:id="188108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300</Words>
  <Characters>1712</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이승훈</dc:creator>
  <cp:keywords/>
  <dc:description/>
  <cp:lastModifiedBy>이승훈</cp:lastModifiedBy>
  <cp:revision>2</cp:revision>
  <dcterms:created xsi:type="dcterms:W3CDTF">2024-08-14T05:02:00Z</dcterms:created>
  <dcterms:modified xsi:type="dcterms:W3CDTF">2024-08-14T05:45:00Z</dcterms:modified>
</cp:coreProperties>
</file>